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澳大利亚租房（Residential Tenancy）合同模板（详细版）</w:t>
      </w:r>
    </w:p>
    <w:p>
      <w:r>
        <w:t>说明：下列为通用模板条款，需根据具体州/领地法规（如 NSW、VIC、QLD、WA 等）及具体事实调整。使用前请咨询律师或专业人士。</w:t>
      </w:r>
    </w:p>
    <w:p>
      <w:r>
        <w:rPr>
          <w:b/>
        </w:rPr>
        <w:t>1. 房屋与当事人</w:t>
      </w:r>
    </w:p>
    <w:p>
      <w:r>
        <w:t>甲方（房东）与乙方（承租人）签订本合同，甲方为该处房屋的合法所有人/有权出租人；房屋地址：________。若房屋为房屋共享/合租，请在附录列明各合租人信息与共用设施分配。</w:t>
      </w:r>
    </w:p>
    <w:p>
      <w:r>
        <w:rPr>
          <w:b/>
        </w:rPr>
        <w:t>2. 租赁期限</w:t>
      </w:r>
    </w:p>
    <w:p>
      <w:r>
        <w:t>租赁自 ____ 年 __ 月 __ 日起至 ____ 年 __ 月 __ 日止（固定期限），或自____起按周期自动续租（周期性）。任何变更须书面协议。</w:t>
      </w:r>
    </w:p>
    <w:p>
      <w:r>
        <w:rPr>
          <w:b/>
        </w:rPr>
        <w:t>3. 租金与支付</w:t>
      </w:r>
    </w:p>
    <w:p>
      <w:r>
        <w:t>租金为 AUD ______，支付频率（每周/每月）_______，支付方式（银行转账/直接借记/现金），逾期支付将产生每日/每周利息及滞纳金，具体数额：______。</w:t>
      </w:r>
    </w:p>
    <w:p>
      <w:r>
        <w:rPr>
          <w:b/>
        </w:rPr>
        <w:t>4. 押金/保证金（Bond）</w:t>
      </w:r>
    </w:p>
    <w:p>
      <w:r>
        <w:t>押金金额为 AUD ______，按当地房屋租赁法规（如 NSW Rental Bond Board 等）办理登记。退租时如无损坏或欠费，将按规定退还并附清算表。</w:t>
      </w:r>
    </w:p>
    <w:p>
      <w:r>
        <w:rPr>
          <w:b/>
        </w:rPr>
        <w:t>5. 水电燃气与费用分担</w:t>
      </w:r>
    </w:p>
    <w:p>
      <w:r>
        <w:t>各项账单（电、水、燃气、网络、垃圾处理）由双方按约定承担，若未约定则按实际使用或按人头/面积分摊。任何未付费用甲方可从押金中扣除。</w:t>
      </w:r>
    </w:p>
    <w:p>
      <w:r>
        <w:rPr>
          <w:b/>
        </w:rPr>
        <w:t>6. 维修与保养</w:t>
      </w:r>
    </w:p>
    <w:p>
      <w:r>
        <w:t>甲方负责房屋结构与主要设备的维护与重大维修；乙方负责日常清洁及因使用不当造成的维修费用。紧急维修须及时通知，并保留单据。</w:t>
      </w:r>
    </w:p>
    <w:p>
      <w:r>
        <w:rPr>
          <w:b/>
        </w:rPr>
        <w:t>7. 进入房屋的权利（房东进入）</w:t>
      </w:r>
    </w:p>
    <w:p>
      <w:r>
        <w:t>甲方须遵守当地法规，提前合理通知（一般为 24-48 小时，紧急情况除外）并仅为检查、维修或展示房屋等合理目的进入。</w:t>
      </w:r>
    </w:p>
    <w:p>
      <w:r>
        <w:rPr>
          <w:b/>
        </w:rPr>
        <w:t>8. 转租、访客与宠物</w:t>
      </w:r>
    </w:p>
    <w:p>
      <w:r>
        <w:t>未经甲方书面同意，乙方不得转租或让第三方长期居住。访客如超过______天需通知甲方。关于宠物，应在本合同特定条款中约定并可能需额外押金。</w:t>
      </w:r>
    </w:p>
    <w:p>
      <w:r>
        <w:rPr>
          <w:b/>
        </w:rPr>
        <w:t>9. 安全与保险</w:t>
      </w:r>
    </w:p>
    <w:p>
      <w:r>
        <w:t>乙方应妥善使用烟雾报警器、门锁等安全设施。甲方建议为房屋购买建筑保险，乙方可自行购买个人财产险。双方需就保险理赔沟通配合。</w:t>
      </w:r>
    </w:p>
    <w:p>
      <w:r>
        <w:rPr>
          <w:b/>
        </w:rPr>
        <w:t>10. 提前终止与违约处理</w:t>
      </w:r>
    </w:p>
    <w:p>
      <w:r>
        <w:t>任一方需提前终止合同，须按合同约定或当地法律提前书面通知（例如 14/21/30 天）。违约方应赔偿对方实际损失并承担合同约定的违约金。</w:t>
      </w:r>
    </w:p>
    <w:p>
      <w:r>
        <w:rPr>
          <w:b/>
        </w:rPr>
        <w:t>11. 退房与交接</w:t>
      </w:r>
    </w:p>
    <w:p>
      <w:r>
        <w:t>退房时双方应进行清点并形成交接清单，结清所有费用，甲方在法定期间内退还可退押金并列示扣款明细。</w:t>
      </w:r>
    </w:p>
    <w:p>
      <w:r>
        <w:rPr>
          <w:b/>
        </w:rPr>
        <w:t>12. 争议解决与适用法律</w:t>
      </w:r>
    </w:p>
    <w:p>
      <w:r>
        <w:t>本合同受澳大利亚及合同所列州/领地法律管辖。若发生争议，双方应首先协商，协商不成的可提交州租赁仲裁机构或法院处理。</w:t>
      </w:r>
    </w:p>
    <w:p>
      <w:r>
        <w:rPr>
          <w:b/>
        </w:rPr>
        <w:t>13. 附加条款</w:t>
      </w:r>
    </w:p>
    <w:p>
      <w:r>
        <w:t>其他约定（例如家俱清单、特殊维修安排、短期租赁条款、共享区域规则等）应以书面附件列明并作为合同不可分割的一部分。</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